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AA" w:rsidRDefault="00D179A5" w:rsidP="00BB48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79A5">
        <w:rPr>
          <w:rFonts w:ascii="Times New Roman" w:hAnsi="Times New Roman" w:cs="Times New Roman"/>
          <w:b/>
          <w:sz w:val="26"/>
          <w:szCs w:val="26"/>
        </w:rPr>
        <w:t>О применении нормативных документов регулирующих вопросы распределения между муниципальными районами и городскими округами Чувашской Республики средств выделенных на организацию и проведение Всероссийской сельскохозяйственной переписи 2016 года</w:t>
      </w:r>
    </w:p>
    <w:p w:rsidR="00D179A5" w:rsidRPr="00BB48AA" w:rsidRDefault="00D179A5" w:rsidP="00BB48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1604" w:rsidRPr="00BB48AA" w:rsidRDefault="00C2692D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ab/>
        <w:t>Постановлением Правительства Российской Федерации от 25.07.2015 г. №</w:t>
      </w:r>
      <w:r w:rsidR="00D578DB">
        <w:rPr>
          <w:rFonts w:ascii="Times New Roman" w:hAnsi="Times New Roman" w:cs="Times New Roman"/>
          <w:sz w:val="26"/>
          <w:szCs w:val="26"/>
        </w:rPr>
        <w:t xml:space="preserve"> </w:t>
      </w:r>
      <w:r w:rsidRPr="00BB48AA">
        <w:rPr>
          <w:rFonts w:ascii="Times New Roman" w:hAnsi="Times New Roman" w:cs="Times New Roman"/>
          <w:sz w:val="26"/>
          <w:szCs w:val="26"/>
        </w:rPr>
        <w:t xml:space="preserve">763 </w:t>
      </w:r>
      <w:r w:rsidRPr="00BB48AA">
        <w:rPr>
          <w:rFonts w:ascii="Times New Roman" w:hAnsi="Times New Roman" w:cs="Times New Roman"/>
          <w:b/>
          <w:sz w:val="26"/>
          <w:szCs w:val="26"/>
        </w:rPr>
        <w:t>утверждены Правила предоставления субвенций из федерального бюджета</w:t>
      </w:r>
      <w:r w:rsidRPr="00BB48AA">
        <w:rPr>
          <w:rFonts w:ascii="Times New Roman" w:hAnsi="Times New Roman" w:cs="Times New Roman"/>
          <w:sz w:val="26"/>
          <w:szCs w:val="26"/>
        </w:rPr>
        <w:t xml:space="preserve"> бюджетам субъектов Российской Федерации на осуществление полномочий Российской Федерации по подготовке и проведению Всероссийской сельскохозяйственной переписи 20</w:t>
      </w:r>
      <w:r w:rsidR="001D79F7" w:rsidRPr="00BB48AA">
        <w:rPr>
          <w:rFonts w:ascii="Times New Roman" w:hAnsi="Times New Roman" w:cs="Times New Roman"/>
          <w:sz w:val="26"/>
          <w:szCs w:val="26"/>
        </w:rPr>
        <w:t>1</w:t>
      </w:r>
      <w:r w:rsidRPr="00BB48AA">
        <w:rPr>
          <w:rFonts w:ascii="Times New Roman" w:hAnsi="Times New Roman" w:cs="Times New Roman"/>
          <w:sz w:val="26"/>
          <w:szCs w:val="26"/>
        </w:rPr>
        <w:t xml:space="preserve">6 года. </w:t>
      </w:r>
    </w:p>
    <w:p w:rsidR="00AA7101" w:rsidRPr="00BB48AA" w:rsidRDefault="009043EF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ab/>
        <w:t>Во исполнение вышеназванного постановления приказам</w:t>
      </w:r>
      <w:r w:rsidR="00AA7101" w:rsidRPr="00BB48AA">
        <w:rPr>
          <w:rFonts w:ascii="Times New Roman" w:hAnsi="Times New Roman" w:cs="Times New Roman"/>
          <w:sz w:val="26"/>
          <w:szCs w:val="26"/>
        </w:rPr>
        <w:t>и</w:t>
      </w:r>
      <w:r w:rsidRPr="00BB48AA">
        <w:rPr>
          <w:rFonts w:ascii="Times New Roman" w:hAnsi="Times New Roman" w:cs="Times New Roman"/>
          <w:sz w:val="26"/>
          <w:szCs w:val="26"/>
        </w:rPr>
        <w:t xml:space="preserve"> Росстата</w:t>
      </w:r>
      <w:r w:rsidR="00AA7101" w:rsidRPr="00BB48AA">
        <w:rPr>
          <w:rFonts w:ascii="Times New Roman" w:hAnsi="Times New Roman" w:cs="Times New Roman"/>
          <w:sz w:val="26"/>
          <w:szCs w:val="26"/>
        </w:rPr>
        <w:t>:</w:t>
      </w:r>
    </w:p>
    <w:p w:rsidR="00AA7101" w:rsidRPr="00BB48AA" w:rsidRDefault="009043EF" w:rsidP="00BB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от 26.08.2015 г. №</w:t>
      </w:r>
      <w:r w:rsidR="00BB48AA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Pr="00BB48AA">
        <w:rPr>
          <w:rFonts w:ascii="Times New Roman" w:hAnsi="Times New Roman" w:cs="Times New Roman"/>
          <w:sz w:val="26"/>
          <w:szCs w:val="26"/>
        </w:rPr>
        <w:t xml:space="preserve">391 </w:t>
      </w:r>
      <w:r w:rsidR="00AA7101" w:rsidRPr="00BB48AA">
        <w:rPr>
          <w:rFonts w:ascii="Times New Roman" w:hAnsi="Times New Roman" w:cs="Times New Roman"/>
          <w:b/>
          <w:sz w:val="26"/>
          <w:szCs w:val="26"/>
        </w:rPr>
        <w:t>утверждена</w:t>
      </w:r>
      <w:r w:rsidR="00AA7101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="00AA7101" w:rsidRPr="00BB48AA">
        <w:rPr>
          <w:rFonts w:ascii="Times New Roman" w:hAnsi="Times New Roman" w:cs="Times New Roman"/>
          <w:b/>
          <w:sz w:val="26"/>
          <w:szCs w:val="26"/>
        </w:rPr>
        <w:t>форма заявки о перечислении субсидий из федерального бюджета бюджетам субъектов Российской Федераци</w:t>
      </w:r>
      <w:r w:rsidR="00AA7101" w:rsidRPr="00BB48AA">
        <w:rPr>
          <w:rFonts w:ascii="Times New Roman" w:hAnsi="Times New Roman" w:cs="Times New Roman"/>
          <w:sz w:val="26"/>
          <w:szCs w:val="26"/>
        </w:rPr>
        <w:t xml:space="preserve">и на осуществление полномочий РФ по подготовке и проведению Всероссийской сельскохозяйственной переписи 2016 года, переданных органам исполнительной власти субъектов Российской Федерации и </w:t>
      </w:r>
      <w:r w:rsidR="00AA7101" w:rsidRPr="00BB48AA">
        <w:rPr>
          <w:rFonts w:ascii="Times New Roman" w:hAnsi="Times New Roman" w:cs="Times New Roman"/>
          <w:b/>
          <w:sz w:val="26"/>
          <w:szCs w:val="26"/>
        </w:rPr>
        <w:t xml:space="preserve">установлена форма отчета </w:t>
      </w:r>
      <w:r w:rsidR="00AA7101" w:rsidRPr="00BB48AA">
        <w:rPr>
          <w:rFonts w:ascii="Times New Roman" w:hAnsi="Times New Roman" w:cs="Times New Roman"/>
          <w:sz w:val="26"/>
          <w:szCs w:val="26"/>
        </w:rPr>
        <w:t xml:space="preserve">об осуществлении вышеназванных полномочий и </w:t>
      </w:r>
      <w:r w:rsidR="00AA7101" w:rsidRPr="00BB48AA">
        <w:rPr>
          <w:rFonts w:ascii="Times New Roman" w:hAnsi="Times New Roman" w:cs="Times New Roman"/>
          <w:b/>
          <w:sz w:val="26"/>
          <w:szCs w:val="26"/>
        </w:rPr>
        <w:t>порядок его предоставления</w:t>
      </w:r>
      <w:r w:rsidR="00AA7101" w:rsidRPr="00BB48AA">
        <w:rPr>
          <w:rFonts w:ascii="Times New Roman" w:hAnsi="Times New Roman" w:cs="Times New Roman"/>
          <w:sz w:val="26"/>
          <w:szCs w:val="26"/>
        </w:rPr>
        <w:t>;</w:t>
      </w:r>
    </w:p>
    <w:p w:rsidR="009043EF" w:rsidRPr="00BB48AA" w:rsidRDefault="00AA7101" w:rsidP="00BB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от 28.08.2015 г №</w:t>
      </w:r>
      <w:r w:rsidR="00BB48AA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Pr="00BB48AA">
        <w:rPr>
          <w:rFonts w:ascii="Times New Roman" w:hAnsi="Times New Roman" w:cs="Times New Roman"/>
          <w:sz w:val="26"/>
          <w:szCs w:val="26"/>
        </w:rPr>
        <w:t xml:space="preserve">396 </w:t>
      </w:r>
      <w:r w:rsidRPr="00BB48AA">
        <w:rPr>
          <w:rFonts w:ascii="Times New Roman" w:hAnsi="Times New Roman" w:cs="Times New Roman"/>
          <w:b/>
          <w:sz w:val="26"/>
          <w:szCs w:val="26"/>
        </w:rPr>
        <w:t>определены нормативы для определения общего размера субве</w:t>
      </w:r>
      <w:r w:rsidR="00184D98" w:rsidRPr="00BB48AA">
        <w:rPr>
          <w:rFonts w:ascii="Times New Roman" w:hAnsi="Times New Roman" w:cs="Times New Roman"/>
          <w:b/>
          <w:sz w:val="26"/>
          <w:szCs w:val="26"/>
        </w:rPr>
        <w:t>н</w:t>
      </w:r>
      <w:r w:rsidRPr="00BB48AA">
        <w:rPr>
          <w:rFonts w:ascii="Times New Roman" w:hAnsi="Times New Roman" w:cs="Times New Roman"/>
          <w:b/>
          <w:sz w:val="26"/>
          <w:szCs w:val="26"/>
        </w:rPr>
        <w:t>ций</w:t>
      </w:r>
      <w:r w:rsidR="00184D98" w:rsidRPr="00BB48AA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184D98" w:rsidRPr="00793A51">
        <w:rPr>
          <w:rFonts w:ascii="Times New Roman" w:hAnsi="Times New Roman" w:cs="Times New Roman"/>
          <w:sz w:val="26"/>
          <w:szCs w:val="26"/>
        </w:rPr>
        <w:t>п</w:t>
      </w:r>
      <w:r w:rsidR="00184D98" w:rsidRPr="00BB48AA">
        <w:rPr>
          <w:rFonts w:ascii="Times New Roman" w:hAnsi="Times New Roman" w:cs="Times New Roman"/>
          <w:sz w:val="26"/>
          <w:szCs w:val="26"/>
        </w:rPr>
        <w:t>редоставляемых из федерального бюджета бюджетам субъектов Российской Федерации на осуществление полномочий Российской Федерации по подготовке и проведению Всероссийской сельскохозяйственной переписи 2016 года.</w:t>
      </w:r>
    </w:p>
    <w:p w:rsidR="00C06BC7" w:rsidRPr="00BB48AA" w:rsidRDefault="00C06BC7" w:rsidP="00BB48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B48AA">
        <w:rPr>
          <w:rFonts w:ascii="Times New Roman" w:hAnsi="Times New Roman" w:cs="Times New Roman"/>
          <w:sz w:val="26"/>
          <w:szCs w:val="26"/>
        </w:rPr>
        <w:tab/>
      </w:r>
      <w:r w:rsidRPr="00BB48AA">
        <w:rPr>
          <w:rFonts w:ascii="Times New Roman" w:hAnsi="Times New Roman" w:cs="Times New Roman"/>
          <w:b/>
          <w:sz w:val="26"/>
          <w:szCs w:val="26"/>
          <w:u w:val="single"/>
        </w:rPr>
        <w:t>Нормативы определены по 8 позициям:</w:t>
      </w:r>
    </w:p>
    <w:p w:rsidR="00C06BC7" w:rsidRPr="00BB48AA" w:rsidRDefault="00C06BC7" w:rsidP="00BB48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площадь помещения для размещения 1 человека (не более 6</w:t>
      </w:r>
      <w:r w:rsidR="00E74CA4">
        <w:rPr>
          <w:rFonts w:ascii="Times New Roman" w:hAnsi="Times New Roman" w:cs="Times New Roman"/>
          <w:sz w:val="26"/>
          <w:szCs w:val="26"/>
        </w:rPr>
        <w:t>,0</w:t>
      </w:r>
      <w:r w:rsidRPr="00BB48AA">
        <w:rPr>
          <w:rFonts w:ascii="Times New Roman" w:hAnsi="Times New Roman" w:cs="Times New Roman"/>
          <w:sz w:val="26"/>
          <w:szCs w:val="26"/>
        </w:rPr>
        <w:t xml:space="preserve"> кв. м);</w:t>
      </w:r>
    </w:p>
    <w:p w:rsidR="00C06BC7" w:rsidRDefault="00C06BC7" w:rsidP="00BB48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срок аренды помещения для размещения 1 человека 2,9 месяца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 (с </w:t>
      </w:r>
      <w:r w:rsidR="007A6572" w:rsidRPr="00BB48AA">
        <w:rPr>
          <w:rFonts w:ascii="Times New Roman" w:hAnsi="Times New Roman" w:cs="Times New Roman"/>
          <w:sz w:val="26"/>
          <w:szCs w:val="26"/>
        </w:rPr>
        <w:t>9</w:t>
      </w:r>
      <w:r w:rsidR="005B5F9C" w:rsidRPr="00BB48AA">
        <w:rPr>
          <w:rFonts w:ascii="Times New Roman" w:hAnsi="Times New Roman" w:cs="Times New Roman"/>
          <w:sz w:val="26"/>
          <w:szCs w:val="26"/>
        </w:rPr>
        <w:t>.06.2016 г. по 03.</w:t>
      </w:r>
      <w:r w:rsidR="002C6E92">
        <w:rPr>
          <w:rFonts w:ascii="Times New Roman" w:hAnsi="Times New Roman" w:cs="Times New Roman"/>
          <w:sz w:val="26"/>
          <w:szCs w:val="26"/>
        </w:rPr>
        <w:t>10</w:t>
      </w:r>
      <w:r w:rsidR="005B5F9C" w:rsidRPr="00BB48AA">
        <w:rPr>
          <w:rFonts w:ascii="Times New Roman" w:hAnsi="Times New Roman" w:cs="Times New Roman"/>
          <w:sz w:val="26"/>
          <w:szCs w:val="26"/>
        </w:rPr>
        <w:t>.201</w:t>
      </w:r>
      <w:r w:rsidR="00C93A44" w:rsidRPr="00BB48AA">
        <w:rPr>
          <w:rFonts w:ascii="Times New Roman" w:hAnsi="Times New Roman" w:cs="Times New Roman"/>
          <w:sz w:val="26"/>
          <w:szCs w:val="26"/>
        </w:rPr>
        <w:t>6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 г.)</w:t>
      </w:r>
      <w:r w:rsidRPr="00BB48AA">
        <w:rPr>
          <w:rFonts w:ascii="Times New Roman" w:hAnsi="Times New Roman" w:cs="Times New Roman"/>
          <w:sz w:val="26"/>
          <w:szCs w:val="26"/>
        </w:rPr>
        <w:t>;</w:t>
      </w:r>
    </w:p>
    <w:p w:rsidR="00E74CA4" w:rsidRPr="00BB48AA" w:rsidRDefault="00E74CA4" w:rsidP="00E74C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стоимость обеспечения охраны помещения в расчете на 1 человека (в случае, если помещение не обеспечено охраной) – не более 34,8 тыс. рублей в месяц;</w:t>
      </w:r>
    </w:p>
    <w:p w:rsidR="009A5A1D" w:rsidRPr="00BB48AA" w:rsidRDefault="00C06BC7" w:rsidP="00BB48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охран</w:t>
      </w:r>
      <w:r w:rsidR="001D79F7" w:rsidRPr="00BB48AA">
        <w:rPr>
          <w:rFonts w:ascii="Times New Roman" w:hAnsi="Times New Roman" w:cs="Times New Roman"/>
          <w:sz w:val="26"/>
          <w:szCs w:val="26"/>
        </w:rPr>
        <w:t>а</w:t>
      </w:r>
      <w:r w:rsidRPr="00BB48AA">
        <w:rPr>
          <w:rFonts w:ascii="Times New Roman" w:hAnsi="Times New Roman" w:cs="Times New Roman"/>
          <w:sz w:val="26"/>
          <w:szCs w:val="26"/>
        </w:rPr>
        <w:t xml:space="preserve"> помещения </w:t>
      </w:r>
      <w:r w:rsidR="001D79F7" w:rsidRPr="00BB48AA">
        <w:rPr>
          <w:rFonts w:ascii="Times New Roman" w:hAnsi="Times New Roman" w:cs="Times New Roman"/>
          <w:sz w:val="26"/>
          <w:szCs w:val="26"/>
        </w:rPr>
        <w:t xml:space="preserve">на 2,9 месяца (с </w:t>
      </w:r>
      <w:r w:rsidR="007A6572" w:rsidRPr="00BB48AA">
        <w:rPr>
          <w:rFonts w:ascii="Times New Roman" w:hAnsi="Times New Roman" w:cs="Times New Roman"/>
          <w:sz w:val="26"/>
          <w:szCs w:val="26"/>
        </w:rPr>
        <w:t>9</w:t>
      </w:r>
      <w:r w:rsidR="001D79F7" w:rsidRPr="00BB48AA">
        <w:rPr>
          <w:rFonts w:ascii="Times New Roman" w:hAnsi="Times New Roman" w:cs="Times New Roman"/>
          <w:sz w:val="26"/>
          <w:szCs w:val="26"/>
        </w:rPr>
        <w:t>.06.2016 г. по 03.</w:t>
      </w:r>
      <w:r w:rsidR="002C6E92">
        <w:rPr>
          <w:rFonts w:ascii="Times New Roman" w:hAnsi="Times New Roman" w:cs="Times New Roman"/>
          <w:sz w:val="26"/>
          <w:szCs w:val="26"/>
        </w:rPr>
        <w:t>10</w:t>
      </w:r>
      <w:r w:rsidR="001D79F7" w:rsidRPr="00BB48AA">
        <w:rPr>
          <w:rFonts w:ascii="Times New Roman" w:hAnsi="Times New Roman" w:cs="Times New Roman"/>
          <w:sz w:val="26"/>
          <w:szCs w:val="26"/>
        </w:rPr>
        <w:t>.2016 г.)</w:t>
      </w:r>
      <w:r w:rsidR="009A5A1D" w:rsidRPr="00BB48AA">
        <w:rPr>
          <w:rFonts w:ascii="Times New Roman" w:hAnsi="Times New Roman" w:cs="Times New Roman"/>
          <w:sz w:val="26"/>
          <w:szCs w:val="26"/>
        </w:rPr>
        <w:t>;</w:t>
      </w:r>
    </w:p>
    <w:p w:rsidR="008332DB" w:rsidRPr="00BB48AA" w:rsidRDefault="008332DB" w:rsidP="00BB48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предоставления транспортного средства</w:t>
      </w:r>
      <w:r w:rsidR="001D79F7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="00BB48AA" w:rsidRPr="00BB48AA">
        <w:rPr>
          <w:rFonts w:ascii="Times New Roman" w:hAnsi="Times New Roman" w:cs="Times New Roman"/>
          <w:sz w:val="26"/>
          <w:szCs w:val="26"/>
        </w:rPr>
        <w:t>–</w:t>
      </w:r>
      <w:r w:rsidRPr="00BB48AA">
        <w:rPr>
          <w:rFonts w:ascii="Times New Roman" w:hAnsi="Times New Roman" w:cs="Times New Roman"/>
          <w:sz w:val="26"/>
          <w:szCs w:val="26"/>
        </w:rPr>
        <w:t xml:space="preserve"> 87</w:t>
      </w:r>
      <w:r w:rsidR="00BB48AA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Pr="00BB48AA">
        <w:rPr>
          <w:rFonts w:ascii="Times New Roman" w:hAnsi="Times New Roman" w:cs="Times New Roman"/>
          <w:sz w:val="26"/>
          <w:szCs w:val="26"/>
        </w:rPr>
        <w:t>суток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 (с </w:t>
      </w:r>
      <w:r w:rsidR="007A6572" w:rsidRPr="00BB48AA">
        <w:rPr>
          <w:rFonts w:ascii="Times New Roman" w:hAnsi="Times New Roman" w:cs="Times New Roman"/>
          <w:sz w:val="26"/>
          <w:szCs w:val="26"/>
        </w:rPr>
        <w:t>9</w:t>
      </w:r>
      <w:r w:rsidR="005B5F9C" w:rsidRPr="00BB48AA">
        <w:rPr>
          <w:rFonts w:ascii="Times New Roman" w:hAnsi="Times New Roman" w:cs="Times New Roman"/>
          <w:sz w:val="26"/>
          <w:szCs w:val="26"/>
        </w:rPr>
        <w:t>.06.2016 г. по 03.</w:t>
      </w:r>
      <w:r w:rsidR="002C6E92">
        <w:rPr>
          <w:rFonts w:ascii="Times New Roman" w:hAnsi="Times New Roman" w:cs="Times New Roman"/>
          <w:sz w:val="26"/>
          <w:szCs w:val="26"/>
        </w:rPr>
        <w:t>10</w:t>
      </w:r>
      <w:r w:rsidR="005B5F9C" w:rsidRPr="00BB48AA">
        <w:rPr>
          <w:rFonts w:ascii="Times New Roman" w:hAnsi="Times New Roman" w:cs="Times New Roman"/>
          <w:sz w:val="26"/>
          <w:szCs w:val="26"/>
        </w:rPr>
        <w:t>.201</w:t>
      </w:r>
      <w:r w:rsidR="00C93A44" w:rsidRPr="00BB48AA">
        <w:rPr>
          <w:rFonts w:ascii="Times New Roman" w:hAnsi="Times New Roman" w:cs="Times New Roman"/>
          <w:sz w:val="26"/>
          <w:szCs w:val="26"/>
        </w:rPr>
        <w:t>6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 г.)</w:t>
      </w:r>
      <w:r w:rsidRPr="00BB48AA">
        <w:rPr>
          <w:rFonts w:ascii="Times New Roman" w:hAnsi="Times New Roman" w:cs="Times New Roman"/>
          <w:sz w:val="26"/>
          <w:szCs w:val="26"/>
        </w:rPr>
        <w:t>;</w:t>
      </w:r>
    </w:p>
    <w:p w:rsidR="00BB48AA" w:rsidRPr="00BB48AA" w:rsidRDefault="00BB48AA" w:rsidP="00BB48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>размер платы за предоставление транспортного средства в сутки – не более 1,12 тыс. рублей;</w:t>
      </w:r>
    </w:p>
    <w:p w:rsidR="008332DB" w:rsidRPr="00BB48AA" w:rsidRDefault="008332DB" w:rsidP="00BB48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 xml:space="preserve">обеспечения услуг связи </w:t>
      </w:r>
      <w:r w:rsidR="00BB48AA" w:rsidRPr="00BB48AA">
        <w:rPr>
          <w:rFonts w:ascii="Times New Roman" w:hAnsi="Times New Roman" w:cs="Times New Roman"/>
          <w:sz w:val="26"/>
          <w:szCs w:val="26"/>
        </w:rPr>
        <w:t>–</w:t>
      </w:r>
      <w:r w:rsidR="001D79F7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="005B5F9C" w:rsidRPr="00BB48AA">
        <w:rPr>
          <w:rFonts w:ascii="Times New Roman" w:hAnsi="Times New Roman" w:cs="Times New Roman"/>
          <w:sz w:val="26"/>
          <w:szCs w:val="26"/>
        </w:rPr>
        <w:t>87</w:t>
      </w:r>
      <w:r w:rsidR="00BB48AA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суток (с </w:t>
      </w:r>
      <w:r w:rsidR="007A6572" w:rsidRPr="00BB48AA">
        <w:rPr>
          <w:rFonts w:ascii="Times New Roman" w:hAnsi="Times New Roman" w:cs="Times New Roman"/>
          <w:sz w:val="26"/>
          <w:szCs w:val="26"/>
        </w:rPr>
        <w:t>9</w:t>
      </w:r>
      <w:r w:rsidR="005B5F9C" w:rsidRPr="00BB48AA">
        <w:rPr>
          <w:rFonts w:ascii="Times New Roman" w:hAnsi="Times New Roman" w:cs="Times New Roman"/>
          <w:sz w:val="26"/>
          <w:szCs w:val="26"/>
        </w:rPr>
        <w:t>.06.2016 г. по 03.</w:t>
      </w:r>
      <w:r w:rsidR="002C6E92">
        <w:rPr>
          <w:rFonts w:ascii="Times New Roman" w:hAnsi="Times New Roman" w:cs="Times New Roman"/>
          <w:sz w:val="26"/>
          <w:szCs w:val="26"/>
        </w:rPr>
        <w:t>10</w:t>
      </w:r>
      <w:r w:rsidR="005B5F9C" w:rsidRPr="00BB48AA">
        <w:rPr>
          <w:rFonts w:ascii="Times New Roman" w:hAnsi="Times New Roman" w:cs="Times New Roman"/>
          <w:sz w:val="26"/>
          <w:szCs w:val="26"/>
        </w:rPr>
        <w:t>.201</w:t>
      </w:r>
      <w:r w:rsidR="00C93A44" w:rsidRPr="00BB48AA">
        <w:rPr>
          <w:rFonts w:ascii="Times New Roman" w:hAnsi="Times New Roman" w:cs="Times New Roman"/>
          <w:sz w:val="26"/>
          <w:szCs w:val="26"/>
        </w:rPr>
        <w:t>6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 г.)</w:t>
      </w:r>
      <w:r w:rsidR="00BB48AA" w:rsidRPr="00BB48AA">
        <w:rPr>
          <w:rFonts w:ascii="Times New Roman" w:hAnsi="Times New Roman" w:cs="Times New Roman"/>
          <w:sz w:val="26"/>
          <w:szCs w:val="26"/>
        </w:rPr>
        <w:t>;</w:t>
      </w:r>
    </w:p>
    <w:p w:rsidR="00BB48AA" w:rsidRPr="00BB48AA" w:rsidRDefault="00BB48AA" w:rsidP="00BB48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 xml:space="preserve">размер платы за обеспечение услуг связи в сутки – не более </w:t>
      </w:r>
      <w:r>
        <w:rPr>
          <w:rFonts w:ascii="Times New Roman" w:hAnsi="Times New Roman" w:cs="Times New Roman"/>
          <w:sz w:val="26"/>
          <w:szCs w:val="26"/>
        </w:rPr>
        <w:t>0,03 тыс. рублей.</w:t>
      </w:r>
    </w:p>
    <w:p w:rsidR="00BB48AA" w:rsidRDefault="00BB48AA" w:rsidP="00BB48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B34697" w:rsidRDefault="00B34697" w:rsidP="00B346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4DC9">
        <w:rPr>
          <w:rFonts w:ascii="Times New Roman" w:hAnsi="Times New Roman" w:cs="Times New Roman"/>
          <w:sz w:val="26"/>
          <w:szCs w:val="26"/>
        </w:rPr>
        <w:t>В Федеральном законе от 21 июля 2005 г. № 108-ФЗ «О Всероссийской сельскохозяйственной переписи» предусмотрено, что финансовое обеспечение подготовки и проведения переписи будет осуществляться за счет средств федерального бюджета. В соответствии с проектом Закона Чувашской Республики «О республиканском бюджете Чувашской Республики на 2015 год и на плановый период 2016 и 2017 годов» бюджету Чувашской Республики предусмотрено выделение денежных средств в объеме 24336,5 тыс. рублей.</w:t>
      </w:r>
    </w:p>
    <w:p w:rsidR="00F8675F" w:rsidRPr="00BB48AA" w:rsidRDefault="001A03E4" w:rsidP="00255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 xml:space="preserve">Общий размер </w:t>
      </w:r>
      <w:proofErr w:type="gramStart"/>
      <w:r w:rsidRPr="00BB48AA">
        <w:rPr>
          <w:rFonts w:ascii="Times New Roman" w:hAnsi="Times New Roman" w:cs="Times New Roman"/>
          <w:sz w:val="26"/>
          <w:szCs w:val="26"/>
        </w:rPr>
        <w:t>субвенций, предоставляемых из федерального бюджета Чувашской Республике на осуществление полномочий по подготовке и проведению Всероссийской сельскохозяйственной переписи 2016 года</w:t>
      </w:r>
      <w:r w:rsidR="00E74CA4">
        <w:rPr>
          <w:rFonts w:ascii="Times New Roman" w:hAnsi="Times New Roman" w:cs="Times New Roman"/>
          <w:sz w:val="26"/>
          <w:szCs w:val="26"/>
        </w:rPr>
        <w:t xml:space="preserve"> </w:t>
      </w:r>
      <w:r w:rsidRPr="00BB48AA">
        <w:rPr>
          <w:rFonts w:ascii="Times New Roman" w:hAnsi="Times New Roman" w:cs="Times New Roman"/>
          <w:sz w:val="26"/>
          <w:szCs w:val="26"/>
        </w:rPr>
        <w:t>определяется</w:t>
      </w:r>
      <w:proofErr w:type="gramEnd"/>
      <w:r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Pr="00BB48AA">
        <w:rPr>
          <w:rFonts w:ascii="Times New Roman" w:hAnsi="Times New Roman" w:cs="Times New Roman"/>
          <w:b/>
          <w:sz w:val="26"/>
          <w:szCs w:val="26"/>
        </w:rPr>
        <w:t xml:space="preserve">как произведение количества привлекаемого переписного </w:t>
      </w:r>
      <w:r w:rsidRPr="00BB48AA">
        <w:rPr>
          <w:rFonts w:ascii="Times New Roman" w:hAnsi="Times New Roman" w:cs="Times New Roman"/>
          <w:b/>
          <w:sz w:val="26"/>
          <w:szCs w:val="26"/>
        </w:rPr>
        <w:lastRenderedPageBreak/>
        <w:t>персонала (инструкторы) на норматив общего обеспечения в расчете на 1 человека.</w:t>
      </w:r>
      <w:r w:rsidR="00F8675F" w:rsidRPr="00BB48AA">
        <w:rPr>
          <w:rFonts w:ascii="Times New Roman" w:hAnsi="Times New Roman" w:cs="Times New Roman"/>
          <w:sz w:val="26"/>
          <w:szCs w:val="26"/>
        </w:rPr>
        <w:t xml:space="preserve"> Норматив общего обеспечения в расчете на одного человека определяется как </w:t>
      </w:r>
      <w:r w:rsidR="00F8675F" w:rsidRPr="00BB48AA">
        <w:rPr>
          <w:rFonts w:ascii="Times New Roman" w:hAnsi="Times New Roman" w:cs="Times New Roman"/>
          <w:b/>
          <w:sz w:val="26"/>
          <w:szCs w:val="26"/>
        </w:rPr>
        <w:t>сумма нормативов</w:t>
      </w:r>
      <w:r w:rsidR="00F8675F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="00F8675F" w:rsidRPr="00BB48AA">
        <w:rPr>
          <w:rFonts w:ascii="Times New Roman" w:hAnsi="Times New Roman" w:cs="Times New Roman"/>
          <w:i/>
          <w:sz w:val="26"/>
          <w:szCs w:val="26"/>
        </w:rPr>
        <w:t>на аренду и охрану помещения, предоставления транспортных средств, обеспечения услуг связи</w:t>
      </w:r>
      <w:r w:rsidR="00F8675F" w:rsidRPr="00BB48AA">
        <w:rPr>
          <w:rFonts w:ascii="Times New Roman" w:hAnsi="Times New Roman" w:cs="Times New Roman"/>
          <w:sz w:val="26"/>
          <w:szCs w:val="26"/>
        </w:rPr>
        <w:t xml:space="preserve"> в тыс. рублей.</w:t>
      </w:r>
    </w:p>
    <w:p w:rsidR="00184D98" w:rsidRPr="00BB48AA" w:rsidRDefault="00184D98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ab/>
      </w:r>
      <w:r w:rsidR="00A4767F" w:rsidRPr="00BB48AA">
        <w:rPr>
          <w:rFonts w:ascii="Times New Roman" w:hAnsi="Times New Roman" w:cs="Times New Roman"/>
          <w:sz w:val="26"/>
          <w:szCs w:val="26"/>
        </w:rPr>
        <w:t>Суб</w:t>
      </w:r>
      <w:r w:rsidR="005F7147" w:rsidRPr="00BB48AA">
        <w:rPr>
          <w:rFonts w:ascii="Times New Roman" w:hAnsi="Times New Roman" w:cs="Times New Roman"/>
          <w:sz w:val="26"/>
          <w:szCs w:val="26"/>
        </w:rPr>
        <w:t>в</w:t>
      </w:r>
      <w:r w:rsidR="00A4767F" w:rsidRPr="00BB48AA">
        <w:rPr>
          <w:rFonts w:ascii="Times New Roman" w:hAnsi="Times New Roman" w:cs="Times New Roman"/>
          <w:sz w:val="26"/>
          <w:szCs w:val="26"/>
        </w:rPr>
        <w:t xml:space="preserve">енции по муниципальным </w:t>
      </w:r>
      <w:r w:rsidR="005F7147" w:rsidRPr="00BB48AA">
        <w:rPr>
          <w:rFonts w:ascii="Times New Roman" w:hAnsi="Times New Roman" w:cs="Times New Roman"/>
          <w:sz w:val="26"/>
          <w:szCs w:val="26"/>
        </w:rPr>
        <w:t>районам и городам рассчит</w:t>
      </w:r>
      <w:r w:rsidR="00793A51">
        <w:rPr>
          <w:rFonts w:ascii="Times New Roman" w:hAnsi="Times New Roman" w:cs="Times New Roman"/>
          <w:sz w:val="26"/>
          <w:szCs w:val="26"/>
        </w:rPr>
        <w:t>ываются</w:t>
      </w:r>
      <w:r w:rsidR="005F7147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="00A84183" w:rsidRPr="00BB48AA">
        <w:rPr>
          <w:rFonts w:ascii="Times New Roman" w:hAnsi="Times New Roman" w:cs="Times New Roman"/>
          <w:sz w:val="26"/>
          <w:szCs w:val="26"/>
        </w:rPr>
        <w:t>аналогично</w:t>
      </w:r>
      <w:r w:rsidR="005F7147" w:rsidRPr="00BB48AA">
        <w:rPr>
          <w:rFonts w:ascii="Times New Roman" w:hAnsi="Times New Roman" w:cs="Times New Roman"/>
          <w:sz w:val="26"/>
          <w:szCs w:val="26"/>
        </w:rPr>
        <w:t>.</w:t>
      </w:r>
    </w:p>
    <w:p w:rsidR="005F7147" w:rsidRDefault="005F7147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ab/>
      </w:r>
      <w:r w:rsidR="001A03E4" w:rsidRPr="00BB48AA"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инструкторских участков </w:t>
      </w:r>
      <w:r w:rsidR="001A03E4" w:rsidRPr="00BB48AA">
        <w:rPr>
          <w:rFonts w:ascii="Times New Roman" w:hAnsi="Times New Roman" w:cs="Times New Roman"/>
          <w:sz w:val="26"/>
          <w:szCs w:val="26"/>
        </w:rPr>
        <w:t>по муниципальным районам и город</w:t>
      </w:r>
      <w:r w:rsidR="00793A51">
        <w:rPr>
          <w:rFonts w:ascii="Times New Roman" w:hAnsi="Times New Roman" w:cs="Times New Roman"/>
          <w:sz w:val="26"/>
          <w:szCs w:val="26"/>
        </w:rPr>
        <w:t>ским округам</w:t>
      </w:r>
      <w:r w:rsidR="001A03E4" w:rsidRPr="00BB48AA">
        <w:rPr>
          <w:rFonts w:ascii="Times New Roman" w:hAnsi="Times New Roman" w:cs="Times New Roman"/>
          <w:sz w:val="26"/>
          <w:szCs w:val="26"/>
        </w:rPr>
        <w:t xml:space="preserve"> определено в процессе переписного районирования и составляет по Чувашской Республике по данным</w:t>
      </w:r>
      <w:r w:rsidR="00157B61" w:rsidRPr="00BB48AA">
        <w:rPr>
          <w:rFonts w:ascii="Times New Roman" w:hAnsi="Times New Roman" w:cs="Times New Roman"/>
          <w:sz w:val="26"/>
          <w:szCs w:val="26"/>
        </w:rPr>
        <w:t xml:space="preserve"> </w:t>
      </w:r>
      <w:r w:rsidR="00B34697">
        <w:rPr>
          <w:rFonts w:ascii="Times New Roman" w:hAnsi="Times New Roman" w:cs="Times New Roman"/>
          <w:sz w:val="26"/>
          <w:szCs w:val="26"/>
        </w:rPr>
        <w:t xml:space="preserve">Чувашстата </w:t>
      </w:r>
      <w:r w:rsidR="00157B61" w:rsidRPr="00BB48AA">
        <w:rPr>
          <w:rFonts w:ascii="Times New Roman" w:hAnsi="Times New Roman" w:cs="Times New Roman"/>
          <w:sz w:val="26"/>
          <w:szCs w:val="26"/>
        </w:rPr>
        <w:t>95</w:t>
      </w:r>
      <w:r w:rsidR="005B5F9C" w:rsidRPr="00BB48AA">
        <w:rPr>
          <w:rFonts w:ascii="Times New Roman" w:hAnsi="Times New Roman" w:cs="Times New Roman"/>
          <w:sz w:val="26"/>
          <w:szCs w:val="26"/>
        </w:rPr>
        <w:t xml:space="preserve"> участков</w:t>
      </w:r>
      <w:r w:rsidR="00157B61" w:rsidRPr="00BB48AA">
        <w:rPr>
          <w:rFonts w:ascii="Times New Roman" w:hAnsi="Times New Roman" w:cs="Times New Roman"/>
          <w:sz w:val="26"/>
          <w:szCs w:val="26"/>
        </w:rPr>
        <w:t>.</w:t>
      </w:r>
    </w:p>
    <w:p w:rsidR="00D179A5" w:rsidRDefault="00D179A5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4DC9" w:rsidRDefault="00674DC9" w:rsidP="00674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Pr="00674DC9">
        <w:rPr>
          <w:rFonts w:ascii="Times New Roman" w:hAnsi="Times New Roman" w:cs="Times New Roman"/>
          <w:sz w:val="26"/>
          <w:szCs w:val="26"/>
        </w:rPr>
        <w:t xml:space="preserve"> </w:t>
      </w:r>
      <w:r w:rsidR="00200B89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r w:rsidRPr="00674DC9">
        <w:rPr>
          <w:rFonts w:ascii="Times New Roman" w:hAnsi="Times New Roman" w:cs="Times New Roman"/>
          <w:sz w:val="26"/>
          <w:szCs w:val="26"/>
        </w:rPr>
        <w:t>пункт</w:t>
      </w:r>
      <w:r w:rsidR="00200B89">
        <w:rPr>
          <w:rFonts w:ascii="Times New Roman" w:hAnsi="Times New Roman" w:cs="Times New Roman"/>
          <w:sz w:val="26"/>
          <w:szCs w:val="26"/>
        </w:rPr>
        <w:t>ом</w:t>
      </w:r>
      <w:r w:rsidRPr="00674DC9">
        <w:rPr>
          <w:rFonts w:ascii="Times New Roman" w:hAnsi="Times New Roman" w:cs="Times New Roman"/>
          <w:sz w:val="26"/>
          <w:szCs w:val="26"/>
        </w:rPr>
        <w:t xml:space="preserve"> 4 постановления Кабинета Министров Чувашской Республики от 13 марта 2015 г. № 78 «Об организации и проведении Всероссийской сельскохозяйственной переписи 2016 года в Чувашской Республике» Минсельхозом Чувашии подготовлен проект закона Чувашской Республики «О внесении изменений в закон Чувашской Республики «О наделении органов местного самоуправления в Чувашской Республике отдельными государственными полномочиями»</w:t>
      </w:r>
      <w:r>
        <w:rPr>
          <w:rFonts w:ascii="Times New Roman" w:hAnsi="Times New Roman" w:cs="Times New Roman"/>
          <w:sz w:val="26"/>
          <w:szCs w:val="26"/>
        </w:rPr>
        <w:t>, который был одобрен Кабинетом Министров Чувашской Республики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14</w:t>
      </w:r>
      <w:r w:rsidR="00200B89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8B00E4">
        <w:rPr>
          <w:rFonts w:ascii="Times New Roman" w:hAnsi="Times New Roman" w:cs="Times New Roman"/>
          <w:sz w:val="26"/>
          <w:szCs w:val="26"/>
        </w:rPr>
        <w:t>2015 г. № 20/3,</w:t>
      </w:r>
      <w:r>
        <w:rPr>
          <w:rFonts w:ascii="Times New Roman" w:hAnsi="Times New Roman" w:cs="Times New Roman"/>
          <w:sz w:val="26"/>
          <w:szCs w:val="26"/>
        </w:rPr>
        <w:t xml:space="preserve"> принят Государственным Советом Чувашской Республики</w:t>
      </w:r>
      <w:r w:rsidR="00793A51">
        <w:rPr>
          <w:rFonts w:ascii="Times New Roman" w:hAnsi="Times New Roman" w:cs="Times New Roman"/>
          <w:sz w:val="26"/>
          <w:szCs w:val="26"/>
        </w:rPr>
        <w:t xml:space="preserve"> 26 ноября 2015 г</w:t>
      </w:r>
      <w:r>
        <w:rPr>
          <w:rFonts w:ascii="Times New Roman" w:hAnsi="Times New Roman" w:cs="Times New Roman"/>
          <w:sz w:val="26"/>
          <w:szCs w:val="26"/>
        </w:rPr>
        <w:t>.</w:t>
      </w:r>
      <w:r w:rsidR="00793A51">
        <w:rPr>
          <w:rFonts w:ascii="Times New Roman" w:hAnsi="Times New Roman" w:cs="Times New Roman"/>
          <w:sz w:val="26"/>
          <w:szCs w:val="26"/>
        </w:rPr>
        <w:t xml:space="preserve"> № 951</w:t>
      </w:r>
      <w:r w:rsidR="008B00E4">
        <w:rPr>
          <w:rFonts w:ascii="Times New Roman" w:hAnsi="Times New Roman" w:cs="Times New Roman"/>
          <w:sz w:val="26"/>
          <w:szCs w:val="26"/>
        </w:rPr>
        <w:t xml:space="preserve"> и подписан Главой Чувашской Республики М.В. Игнатьевым 5 декабря 2015 г. № 64</w:t>
      </w:r>
      <w:r w:rsidR="00793A51">
        <w:rPr>
          <w:rFonts w:ascii="Times New Roman" w:hAnsi="Times New Roman" w:cs="Times New Roman"/>
          <w:sz w:val="26"/>
          <w:szCs w:val="26"/>
        </w:rPr>
        <w:t>.</w:t>
      </w:r>
    </w:p>
    <w:p w:rsidR="00674DC9" w:rsidRDefault="00674DC9" w:rsidP="00255F34">
      <w:pPr>
        <w:tabs>
          <w:tab w:val="left" w:pos="19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данным законом</w:t>
      </w:r>
      <w:r w:rsidR="008B00E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представленными данными Чувашстата о количестве инструкторских участков</w:t>
      </w:r>
      <w:r w:rsidR="00793A51">
        <w:rPr>
          <w:rFonts w:ascii="Times New Roman" w:hAnsi="Times New Roman" w:cs="Times New Roman"/>
          <w:sz w:val="26"/>
          <w:szCs w:val="26"/>
        </w:rPr>
        <w:t xml:space="preserve"> и к</w:t>
      </w:r>
      <w:r w:rsidR="00793A51" w:rsidRPr="00793A51">
        <w:rPr>
          <w:rFonts w:ascii="Times New Roman" w:hAnsi="Times New Roman" w:cs="Times New Roman"/>
          <w:sz w:val="26"/>
          <w:szCs w:val="26"/>
        </w:rPr>
        <w:t>оличеств</w:t>
      </w:r>
      <w:r w:rsidR="00793A51">
        <w:rPr>
          <w:rFonts w:ascii="Times New Roman" w:hAnsi="Times New Roman" w:cs="Times New Roman"/>
          <w:sz w:val="26"/>
          <w:szCs w:val="26"/>
        </w:rPr>
        <w:t>е</w:t>
      </w:r>
      <w:r w:rsidR="00793A51" w:rsidRPr="00793A51">
        <w:rPr>
          <w:rFonts w:ascii="Times New Roman" w:hAnsi="Times New Roman" w:cs="Times New Roman"/>
          <w:sz w:val="26"/>
          <w:szCs w:val="26"/>
        </w:rPr>
        <w:t xml:space="preserve"> счетных участков</w:t>
      </w:r>
      <w:r w:rsidR="00793A51">
        <w:rPr>
          <w:rFonts w:ascii="Times New Roman" w:hAnsi="Times New Roman" w:cs="Times New Roman"/>
          <w:sz w:val="26"/>
          <w:szCs w:val="26"/>
        </w:rPr>
        <w:t>, а так же учитывая нормативы,</w:t>
      </w:r>
      <w:r w:rsidR="00793A51" w:rsidRPr="00793A51">
        <w:rPr>
          <w:rFonts w:ascii="Times New Roman" w:hAnsi="Times New Roman" w:cs="Times New Roman"/>
          <w:sz w:val="26"/>
          <w:szCs w:val="26"/>
        </w:rPr>
        <w:t xml:space="preserve"> </w:t>
      </w:r>
      <w:r w:rsidR="00793A51">
        <w:rPr>
          <w:rFonts w:ascii="Times New Roman" w:hAnsi="Times New Roman" w:cs="Times New Roman"/>
          <w:sz w:val="26"/>
          <w:szCs w:val="26"/>
        </w:rPr>
        <w:t xml:space="preserve">утвержденные приказом Росстата </w:t>
      </w:r>
      <w:r w:rsidR="00793A51" w:rsidRPr="00BB48AA">
        <w:rPr>
          <w:rFonts w:ascii="Times New Roman" w:hAnsi="Times New Roman" w:cs="Times New Roman"/>
          <w:sz w:val="26"/>
          <w:szCs w:val="26"/>
        </w:rPr>
        <w:t>от 28.08.2015 г № 396</w:t>
      </w:r>
      <w:r w:rsidR="00793A51">
        <w:rPr>
          <w:rFonts w:ascii="Times New Roman" w:hAnsi="Times New Roman" w:cs="Times New Roman"/>
          <w:sz w:val="26"/>
          <w:szCs w:val="26"/>
        </w:rPr>
        <w:t xml:space="preserve">, </w:t>
      </w:r>
      <w:r w:rsidR="00997622">
        <w:rPr>
          <w:rFonts w:ascii="Times New Roman" w:hAnsi="Times New Roman" w:cs="Times New Roman"/>
          <w:sz w:val="26"/>
          <w:szCs w:val="26"/>
        </w:rPr>
        <w:t>Минсельхоз</w:t>
      </w:r>
      <w:r w:rsidR="00B34697">
        <w:rPr>
          <w:rFonts w:ascii="Times New Roman" w:hAnsi="Times New Roman" w:cs="Times New Roman"/>
          <w:sz w:val="26"/>
          <w:szCs w:val="26"/>
        </w:rPr>
        <w:t>ом</w:t>
      </w:r>
      <w:r w:rsidR="00997622">
        <w:rPr>
          <w:rFonts w:ascii="Times New Roman" w:hAnsi="Times New Roman" w:cs="Times New Roman"/>
          <w:sz w:val="26"/>
          <w:szCs w:val="26"/>
        </w:rPr>
        <w:t xml:space="preserve"> Чувашии</w:t>
      </w:r>
      <w:r w:rsidR="00255F34">
        <w:rPr>
          <w:rFonts w:ascii="Times New Roman" w:hAnsi="Times New Roman" w:cs="Times New Roman"/>
          <w:sz w:val="26"/>
          <w:szCs w:val="26"/>
        </w:rPr>
        <w:t xml:space="preserve"> </w:t>
      </w:r>
      <w:r w:rsidR="00B34697">
        <w:rPr>
          <w:rFonts w:ascii="Times New Roman" w:hAnsi="Times New Roman" w:cs="Times New Roman"/>
          <w:sz w:val="26"/>
          <w:szCs w:val="26"/>
        </w:rPr>
        <w:t xml:space="preserve">в настоящее время осуществляется разработка </w:t>
      </w:r>
      <w:r w:rsidR="00997622">
        <w:rPr>
          <w:rFonts w:ascii="Times New Roman" w:hAnsi="Times New Roman" w:cs="Times New Roman"/>
          <w:sz w:val="26"/>
          <w:szCs w:val="26"/>
        </w:rPr>
        <w:t>проект</w:t>
      </w:r>
      <w:r w:rsidR="00B34697">
        <w:rPr>
          <w:rFonts w:ascii="Times New Roman" w:hAnsi="Times New Roman" w:cs="Times New Roman"/>
          <w:sz w:val="26"/>
          <w:szCs w:val="26"/>
        </w:rPr>
        <w:t>а</w:t>
      </w:r>
      <w:r w:rsidR="00997622">
        <w:rPr>
          <w:rFonts w:ascii="Times New Roman" w:hAnsi="Times New Roman" w:cs="Times New Roman"/>
          <w:sz w:val="26"/>
          <w:szCs w:val="26"/>
        </w:rPr>
        <w:t xml:space="preserve"> </w:t>
      </w:r>
      <w:r w:rsidR="007B5993">
        <w:rPr>
          <w:rFonts w:ascii="Times New Roman" w:hAnsi="Times New Roman" w:cs="Times New Roman"/>
          <w:sz w:val="26"/>
          <w:szCs w:val="26"/>
        </w:rPr>
        <w:t>закона о внесении изменений в бюджет Чувашской Республики, предусматривающий распределение</w:t>
      </w:r>
      <w:r w:rsidR="00997622" w:rsidRPr="00997622">
        <w:rPr>
          <w:rFonts w:ascii="Times New Roman" w:hAnsi="Times New Roman" w:cs="Times New Roman"/>
          <w:sz w:val="26"/>
          <w:szCs w:val="26"/>
        </w:rPr>
        <w:t xml:space="preserve"> субвенций </w:t>
      </w:r>
      <w:r w:rsidR="00BC3033" w:rsidRPr="00BC3033">
        <w:rPr>
          <w:rFonts w:ascii="Times New Roman" w:eastAsia="Times New Roman" w:hAnsi="Times New Roman" w:cs="Times New Roman"/>
          <w:sz w:val="26"/>
          <w:szCs w:val="24"/>
          <w:lang w:eastAsia="ru-RU"/>
        </w:rPr>
        <w:t>предоставляемых бюджетам муниципальных районов и городских округов для осуществления делегированных федеральных полномочий по</w:t>
      </w:r>
      <w:proofErr w:type="gramEnd"/>
      <w:r w:rsidR="00BC3033" w:rsidRPr="00BC303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организации и проведению Всероссийской сельскохозяйственной переписи 2016 года в Чувашской Республике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D66CA" w:rsidRPr="007D66CA" w:rsidRDefault="0098713D" w:rsidP="00255F34">
      <w:pPr>
        <w:tabs>
          <w:tab w:val="left" w:pos="19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Необходимо о</w:t>
      </w:r>
      <w:r w:rsidR="007D66CA" w:rsidRPr="007D66CA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рганам местного самоуправления после одобрения проекта закона </w:t>
      </w:r>
      <w:r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подготовить</w:t>
      </w:r>
      <w:r w:rsidR="007D66CA" w:rsidRPr="007D66CA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соответствующие изменения в местные бюджеты на 2016 год с учетом сумм межбюджетных трансфертов, предусмотренных Законом о бюджете</w:t>
      </w:r>
      <w:r w:rsidR="007D66CA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:rsidR="00E74CA4" w:rsidRDefault="00E74CA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4697" w:rsidRDefault="00B34697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13D" w:rsidRDefault="0098713D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7"/>
        <w:gridCol w:w="2068"/>
        <w:gridCol w:w="1572"/>
        <w:gridCol w:w="1247"/>
        <w:gridCol w:w="2227"/>
      </w:tblGrid>
      <w:tr w:rsidR="00D46FEC" w:rsidRPr="00BB48AA" w:rsidTr="00793A51">
        <w:tc>
          <w:tcPr>
            <w:tcW w:w="2457" w:type="dxa"/>
          </w:tcPr>
          <w:p w:rsidR="00D46FEC" w:rsidRPr="00BB48AA" w:rsidRDefault="00D46FEC" w:rsidP="00E74C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Наименование районов</w:t>
            </w:r>
          </w:p>
        </w:tc>
        <w:tc>
          <w:tcPr>
            <w:tcW w:w="2068" w:type="dxa"/>
          </w:tcPr>
          <w:p w:rsidR="00D46FEC" w:rsidRPr="00BB48AA" w:rsidRDefault="00D46FEC" w:rsidP="00E74C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Количество инструкторских участков</w:t>
            </w:r>
          </w:p>
        </w:tc>
        <w:tc>
          <w:tcPr>
            <w:tcW w:w="1572" w:type="dxa"/>
          </w:tcPr>
          <w:p w:rsidR="00D46FEC" w:rsidRDefault="00D46FEC" w:rsidP="00D04E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Количество счетных участков</w:t>
            </w:r>
          </w:p>
        </w:tc>
        <w:tc>
          <w:tcPr>
            <w:tcW w:w="1247" w:type="dxa"/>
          </w:tcPr>
          <w:p w:rsidR="00D46FEC" w:rsidRDefault="00D46FEC" w:rsidP="00D04E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площадь,</w:t>
            </w:r>
          </w:p>
          <w:p w:rsidR="00D46FEC" w:rsidRDefault="00D46FEC" w:rsidP="00D04E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</w:p>
        </w:tc>
        <w:tc>
          <w:tcPr>
            <w:tcW w:w="2227" w:type="dxa"/>
          </w:tcPr>
          <w:p w:rsidR="00D46FEC" w:rsidRPr="00BB48AA" w:rsidRDefault="00D46FEC" w:rsidP="00D04E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Сумма субвенций муниципальным районам и городским округам,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тыс. рублей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Алатырский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1027,9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Аликовский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796,0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Батыревский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1301,6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Вурнарский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1516,7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Ибресинский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1011,1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Канашский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1807,1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Козловский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770,9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Комсомольский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1027,9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Красноармейский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770,9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Красночетайский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1011,1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Марпосадский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1027,9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Моргаушский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1533,4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Порецкий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762,5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Урмарский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1036,2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Цивильский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1516,7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Чебоксарский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2561,3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Шемуршинский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530,7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Шумерлинский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762,5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Ядринский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1044,6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Яльчикский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796,0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Янтиковский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754,2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г. Чебоксары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505,6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. Алатырь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240,2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. Канаш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46FEC" w:rsidRPr="00D46FEC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223,5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. Новочебоксарск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46FEC" w:rsidRPr="00D46FEC" w:rsidRDefault="00793A51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BB48AA" w:rsidRDefault="00D46FEC" w:rsidP="00BB48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. Шумерля</w:t>
            </w:r>
          </w:p>
        </w:tc>
        <w:tc>
          <w:tcPr>
            <w:tcW w:w="2068" w:type="dxa"/>
          </w:tcPr>
          <w:p w:rsidR="00D46FEC" w:rsidRPr="00BB48AA" w:rsidRDefault="00D46FEC" w:rsidP="00BB48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8A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72" w:type="dxa"/>
            <w:vAlign w:val="center"/>
          </w:tcPr>
          <w:p w:rsidR="00D46FEC" w:rsidRPr="00D46FEC" w:rsidRDefault="00D46FEC" w:rsidP="00D2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F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46FEC" w:rsidRPr="00D46FEC" w:rsidRDefault="00793A51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27" w:type="dxa"/>
          </w:tcPr>
          <w:p w:rsidR="00D46FEC" w:rsidRPr="00BB48AA" w:rsidRDefault="00255437" w:rsidP="00D4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46FEC" w:rsidRPr="00BB48AA" w:rsidTr="00793A51">
        <w:tc>
          <w:tcPr>
            <w:tcW w:w="2457" w:type="dxa"/>
          </w:tcPr>
          <w:p w:rsidR="00D46FEC" w:rsidRPr="00674DC9" w:rsidRDefault="00D46FEC" w:rsidP="00BB48A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4DC9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68" w:type="dxa"/>
          </w:tcPr>
          <w:p w:rsidR="00D46FEC" w:rsidRPr="00674DC9" w:rsidRDefault="00D46FEC" w:rsidP="00BB48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4DC9">
              <w:rPr>
                <w:rFonts w:ascii="Times New Roman" w:hAnsi="Times New Roman" w:cs="Times New Roman"/>
                <w:b/>
                <w:sz w:val="26"/>
                <w:szCs w:val="26"/>
              </w:rPr>
              <w:t>95</w:t>
            </w:r>
          </w:p>
        </w:tc>
        <w:tc>
          <w:tcPr>
            <w:tcW w:w="1572" w:type="dxa"/>
          </w:tcPr>
          <w:p w:rsidR="00D46FEC" w:rsidRPr="00674DC9" w:rsidRDefault="00255437" w:rsidP="00D22A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565</w:t>
            </w:r>
          </w:p>
        </w:tc>
        <w:tc>
          <w:tcPr>
            <w:tcW w:w="1247" w:type="dxa"/>
          </w:tcPr>
          <w:p w:rsidR="00D46FEC" w:rsidRPr="00674DC9" w:rsidRDefault="00255437" w:rsidP="00BB48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3936,0</w:t>
            </w:r>
          </w:p>
        </w:tc>
        <w:tc>
          <w:tcPr>
            <w:tcW w:w="2227" w:type="dxa"/>
          </w:tcPr>
          <w:p w:rsidR="00D46FEC" w:rsidRPr="00674DC9" w:rsidRDefault="00D46FEC" w:rsidP="00BB48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4DC9">
              <w:rPr>
                <w:rFonts w:ascii="Times New Roman" w:hAnsi="Times New Roman" w:cs="Times New Roman"/>
                <w:b/>
                <w:sz w:val="26"/>
                <w:szCs w:val="26"/>
              </w:rPr>
              <w:t>24336,5</w:t>
            </w:r>
          </w:p>
        </w:tc>
      </w:tr>
    </w:tbl>
    <w:p w:rsidR="0096686E" w:rsidRDefault="00017590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8AA">
        <w:rPr>
          <w:rFonts w:ascii="Times New Roman" w:hAnsi="Times New Roman" w:cs="Times New Roman"/>
          <w:sz w:val="26"/>
          <w:szCs w:val="26"/>
        </w:rPr>
        <w:tab/>
      </w: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F34" w:rsidRDefault="00255F34" w:rsidP="00BB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13D" w:rsidRDefault="0098713D" w:rsidP="0096686E">
      <w:pPr>
        <w:pStyle w:val="ConsPlusNormal"/>
        <w:jc w:val="right"/>
        <w:outlineLvl w:val="0"/>
        <w:rPr>
          <w:b w:val="0"/>
          <w:sz w:val="22"/>
          <w:szCs w:val="22"/>
        </w:rPr>
      </w:pPr>
    </w:p>
    <w:p w:rsidR="0096686E" w:rsidRPr="0096686E" w:rsidRDefault="0096686E" w:rsidP="0096686E">
      <w:pPr>
        <w:pStyle w:val="ConsPlusNormal"/>
        <w:jc w:val="right"/>
        <w:outlineLvl w:val="0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Приложение</w:t>
      </w:r>
    </w:p>
    <w:p w:rsidR="0096686E" w:rsidRPr="0096686E" w:rsidRDefault="0096686E" w:rsidP="0096686E">
      <w:pPr>
        <w:pStyle w:val="ConsPlusNormal"/>
        <w:jc w:val="right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к приказу Росстата</w:t>
      </w:r>
    </w:p>
    <w:p w:rsidR="0096686E" w:rsidRPr="0096686E" w:rsidRDefault="0096686E" w:rsidP="0096686E">
      <w:pPr>
        <w:pStyle w:val="ConsPlusNormal"/>
        <w:jc w:val="right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от 28.08.2015 N 396</w:t>
      </w:r>
    </w:p>
    <w:p w:rsidR="0096686E" w:rsidRPr="0096686E" w:rsidRDefault="0096686E" w:rsidP="0096686E">
      <w:pPr>
        <w:pStyle w:val="ConsPlusNormal"/>
        <w:jc w:val="both"/>
        <w:rPr>
          <w:b w:val="0"/>
          <w:sz w:val="22"/>
          <w:szCs w:val="22"/>
        </w:rPr>
      </w:pPr>
    </w:p>
    <w:p w:rsidR="0096686E" w:rsidRPr="0096686E" w:rsidRDefault="0096686E" w:rsidP="0096686E">
      <w:pPr>
        <w:pStyle w:val="ConsPlusNormal"/>
        <w:jc w:val="center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НОРМАТИВЫ</w:t>
      </w:r>
    </w:p>
    <w:p w:rsidR="0096686E" w:rsidRPr="0096686E" w:rsidRDefault="0096686E" w:rsidP="0096686E">
      <w:pPr>
        <w:pStyle w:val="ConsPlusNormal"/>
        <w:jc w:val="center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ДЛЯ ОПРЕДЕЛЕНИЯ ОБЩЕГО РАЗМЕРА СУБВЕНЦИЙ, ПРЕДОСТАВЛЯЕМЫХ</w:t>
      </w:r>
    </w:p>
    <w:p w:rsidR="0096686E" w:rsidRPr="0096686E" w:rsidRDefault="0096686E" w:rsidP="0096686E">
      <w:pPr>
        <w:pStyle w:val="ConsPlusNormal"/>
        <w:jc w:val="center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 xml:space="preserve">ИЗ ФЕДЕРАЛЬНОГО БЮДЖЕТА БЮДЖЕТАМ СУБЪЕКТОВ </w:t>
      </w:r>
      <w:proofErr w:type="gramStart"/>
      <w:r w:rsidRPr="0096686E">
        <w:rPr>
          <w:b w:val="0"/>
          <w:sz w:val="22"/>
          <w:szCs w:val="22"/>
        </w:rPr>
        <w:t>РОССИЙСКОЙ</w:t>
      </w:r>
      <w:proofErr w:type="gramEnd"/>
    </w:p>
    <w:p w:rsidR="0096686E" w:rsidRPr="0096686E" w:rsidRDefault="0096686E" w:rsidP="0096686E">
      <w:pPr>
        <w:pStyle w:val="ConsPlusNormal"/>
        <w:jc w:val="center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ФЕДЕРАЦИИ НА ОСУЩЕСТВЛЕНИЕ ПОЛНОМОЧИЙ РОССИЙСКОЙ</w:t>
      </w:r>
    </w:p>
    <w:p w:rsidR="0096686E" w:rsidRPr="0096686E" w:rsidRDefault="0096686E" w:rsidP="0096686E">
      <w:pPr>
        <w:pStyle w:val="ConsPlusNormal"/>
        <w:jc w:val="center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ФЕДЕРАЦИИ ПО ПОДГОТОВКЕ И ПРОВЕДЕНИЮ ВСЕРОССИЙСКОЙ</w:t>
      </w:r>
    </w:p>
    <w:p w:rsidR="0096686E" w:rsidRPr="0096686E" w:rsidRDefault="0096686E" w:rsidP="0096686E">
      <w:pPr>
        <w:pStyle w:val="ConsPlusNormal"/>
        <w:jc w:val="center"/>
        <w:rPr>
          <w:b w:val="0"/>
          <w:sz w:val="22"/>
          <w:szCs w:val="22"/>
        </w:rPr>
      </w:pPr>
      <w:r w:rsidRPr="0096686E">
        <w:rPr>
          <w:b w:val="0"/>
          <w:sz w:val="22"/>
          <w:szCs w:val="22"/>
        </w:rPr>
        <w:t>СЕЛЬСКОХОЗЯЙСТВЕННОЙ ПЕРЕПИСИ 2016 ГОДА</w:t>
      </w:r>
    </w:p>
    <w:p w:rsidR="0096686E" w:rsidRDefault="0096686E" w:rsidP="0096686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5580"/>
        <w:gridCol w:w="1800"/>
        <w:gridCol w:w="1659"/>
      </w:tblGrid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 xml:space="preserve">N </w:t>
            </w:r>
            <w:proofErr w:type="gramStart"/>
            <w:r w:rsidRPr="0096686E">
              <w:rPr>
                <w:b w:val="0"/>
                <w:sz w:val="24"/>
                <w:szCs w:val="24"/>
              </w:rPr>
              <w:t>п</w:t>
            </w:r>
            <w:proofErr w:type="gramEnd"/>
            <w:r w:rsidRPr="0096686E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Наименование норматива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Единицы измерения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Норматив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Площадь помещения для размещения 1 человека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кв. метров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не более 6,0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Срок аренды помещения для размещения 1 человека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месяц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2,9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Стоимость обеспечения охраны помещения в расчете на 1 человека (в случае, если помещение не обеспечено охраной)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тыс. рублей в месяц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не более 34,8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Период охраны помещения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месяц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2,9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Размер платы за предоставление транспортного средства в сутки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тыс. рублей в сутки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не более 1,12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Срок предоставления транспортного средства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сутки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87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Размер платы за обеспечение услуг связи в сутки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тыс. рублей в сутки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не более 0,03</w:t>
            </w:r>
          </w:p>
        </w:tc>
      </w:tr>
      <w:tr w:rsidR="0096686E" w:rsidRPr="009668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Срок обеспечения услуг связи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сутки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6E" w:rsidRPr="0096686E" w:rsidRDefault="0096686E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96686E">
              <w:rPr>
                <w:b w:val="0"/>
                <w:sz w:val="24"/>
                <w:szCs w:val="24"/>
              </w:rPr>
              <w:t>87</w:t>
            </w:r>
          </w:p>
        </w:tc>
      </w:tr>
    </w:tbl>
    <w:p w:rsidR="0096686E" w:rsidRPr="0096686E" w:rsidRDefault="0096686E" w:rsidP="005B5F9C">
      <w:pPr>
        <w:jc w:val="both"/>
        <w:rPr>
          <w:rFonts w:ascii="Times New Roman" w:hAnsi="Times New Roman" w:cs="Times New Roman"/>
        </w:rPr>
      </w:pPr>
    </w:p>
    <w:sectPr w:rsidR="0096686E" w:rsidRPr="0096686E" w:rsidSect="0083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953C6"/>
    <w:multiLevelType w:val="hybridMultilevel"/>
    <w:tmpl w:val="5790A67A"/>
    <w:lvl w:ilvl="0" w:tplc="9B0CA96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604"/>
    <w:rsid w:val="00014B2F"/>
    <w:rsid w:val="00017590"/>
    <w:rsid w:val="000E0BA0"/>
    <w:rsid w:val="00157B61"/>
    <w:rsid w:val="00184D98"/>
    <w:rsid w:val="001A03E4"/>
    <w:rsid w:val="001A17F7"/>
    <w:rsid w:val="001D79F7"/>
    <w:rsid w:val="00200B89"/>
    <w:rsid w:val="00214BC1"/>
    <w:rsid w:val="00255437"/>
    <w:rsid w:val="00255F34"/>
    <w:rsid w:val="002A704B"/>
    <w:rsid w:val="002C6E92"/>
    <w:rsid w:val="00350F24"/>
    <w:rsid w:val="00373497"/>
    <w:rsid w:val="00373810"/>
    <w:rsid w:val="003B1686"/>
    <w:rsid w:val="004676F9"/>
    <w:rsid w:val="00510491"/>
    <w:rsid w:val="00551604"/>
    <w:rsid w:val="005B5F9C"/>
    <w:rsid w:val="005F7147"/>
    <w:rsid w:val="00674DC9"/>
    <w:rsid w:val="00675D59"/>
    <w:rsid w:val="00712D92"/>
    <w:rsid w:val="00735B9B"/>
    <w:rsid w:val="00793A51"/>
    <w:rsid w:val="007A6572"/>
    <w:rsid w:val="007B5993"/>
    <w:rsid w:val="007D66CA"/>
    <w:rsid w:val="00800BE5"/>
    <w:rsid w:val="008332DB"/>
    <w:rsid w:val="00835E6D"/>
    <w:rsid w:val="008B00E4"/>
    <w:rsid w:val="009043EF"/>
    <w:rsid w:val="00941CF0"/>
    <w:rsid w:val="009460DF"/>
    <w:rsid w:val="0096686E"/>
    <w:rsid w:val="0098713D"/>
    <w:rsid w:val="00997622"/>
    <w:rsid w:val="009A06AA"/>
    <w:rsid w:val="009A17E9"/>
    <w:rsid w:val="009A5A1D"/>
    <w:rsid w:val="009E0F36"/>
    <w:rsid w:val="00A4767F"/>
    <w:rsid w:val="00A84183"/>
    <w:rsid w:val="00AA7101"/>
    <w:rsid w:val="00B3253E"/>
    <w:rsid w:val="00B34697"/>
    <w:rsid w:val="00B35479"/>
    <w:rsid w:val="00B74F4F"/>
    <w:rsid w:val="00BB48AA"/>
    <w:rsid w:val="00BC3033"/>
    <w:rsid w:val="00C06BC7"/>
    <w:rsid w:val="00C2692D"/>
    <w:rsid w:val="00C93A44"/>
    <w:rsid w:val="00CC7B0F"/>
    <w:rsid w:val="00CF2064"/>
    <w:rsid w:val="00D04E68"/>
    <w:rsid w:val="00D179A5"/>
    <w:rsid w:val="00D44E39"/>
    <w:rsid w:val="00D46FEC"/>
    <w:rsid w:val="00D578DB"/>
    <w:rsid w:val="00DF1156"/>
    <w:rsid w:val="00E74CA4"/>
    <w:rsid w:val="00F30967"/>
    <w:rsid w:val="00F8675F"/>
    <w:rsid w:val="00F9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B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966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B48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Минсельхоз 14.</cp:lastModifiedBy>
  <cp:revision>2</cp:revision>
  <cp:lastPrinted>2015-12-08T05:36:00Z</cp:lastPrinted>
  <dcterms:created xsi:type="dcterms:W3CDTF">2015-12-09T15:57:00Z</dcterms:created>
  <dcterms:modified xsi:type="dcterms:W3CDTF">2015-12-09T15:57:00Z</dcterms:modified>
</cp:coreProperties>
</file>